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302240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946">
        <w:rPr>
          <w:sz w:val="28"/>
          <w:szCs w:val="28"/>
        </w:rPr>
        <w:t>5</w:t>
      </w:r>
      <w:r w:rsidR="009262DC">
        <w:rPr>
          <w:sz w:val="28"/>
          <w:szCs w:val="28"/>
        </w:rPr>
        <w:t>.</w:t>
      </w:r>
      <w:r w:rsidR="00CF1946">
        <w:rPr>
          <w:sz w:val="28"/>
          <w:szCs w:val="28"/>
        </w:rPr>
        <w:t>01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CF1946">
        <w:rPr>
          <w:sz w:val="28"/>
          <w:szCs w:val="28"/>
        </w:rPr>
        <w:t>3</w:t>
      </w:r>
      <w:r w:rsidR="001D70D4">
        <w:rPr>
          <w:sz w:val="28"/>
          <w:szCs w:val="28"/>
        </w:rPr>
        <w:t xml:space="preserve">  </w:t>
      </w:r>
      <w:r w:rsidR="003F1BF6" w:rsidRPr="005E6371">
        <w:rPr>
          <w:sz w:val="28"/>
          <w:szCs w:val="28"/>
        </w:rPr>
        <w:t>№</w:t>
      </w:r>
      <w:r w:rsidR="00FC5095">
        <w:rPr>
          <w:sz w:val="28"/>
          <w:szCs w:val="28"/>
        </w:rPr>
        <w:t xml:space="preserve"> </w:t>
      </w:r>
      <w:r w:rsidR="00CF1946">
        <w:rPr>
          <w:sz w:val="28"/>
          <w:szCs w:val="28"/>
        </w:rPr>
        <w:t>4</w:t>
      </w:r>
      <w:r w:rsidR="000168BD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2607CA">
      <w:pPr>
        <w:ind w:right="4110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FC5095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муниципальногообразования Рубежинский сельсовет Первомайскогорайона Оренбургской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2607CA" w:rsidRPr="00415DB1" w:rsidRDefault="002607CA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Рубежинский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B01073">
        <w:rPr>
          <w:sz w:val="28"/>
          <w:szCs w:val="28"/>
        </w:rPr>
        <w:t>2</w:t>
      </w:r>
      <w:r w:rsidR="00CF1946">
        <w:rPr>
          <w:sz w:val="28"/>
          <w:szCs w:val="28"/>
        </w:rPr>
        <w:t>9.07.2022</w:t>
      </w:r>
      <w:r w:rsidR="00697CD2">
        <w:rPr>
          <w:sz w:val="28"/>
          <w:szCs w:val="28"/>
        </w:rPr>
        <w:t xml:space="preserve"> года</w:t>
      </w:r>
      <w:r w:rsidRPr="00501630">
        <w:rPr>
          <w:sz w:val="28"/>
          <w:szCs w:val="28"/>
        </w:rPr>
        <w:t xml:space="preserve"> № </w:t>
      </w:r>
      <w:r w:rsidR="00CF1946">
        <w:rPr>
          <w:sz w:val="28"/>
          <w:szCs w:val="28"/>
        </w:rPr>
        <w:t>38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9262DC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F19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1946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CF1946">
        <w:rPr>
          <w:sz w:val="28"/>
          <w:szCs w:val="28"/>
        </w:rPr>
        <w:t>3</w:t>
      </w:r>
      <w:r w:rsidR="00042B16">
        <w:rPr>
          <w:sz w:val="28"/>
          <w:szCs w:val="28"/>
        </w:rPr>
        <w:t xml:space="preserve"> №</w:t>
      </w:r>
      <w:r w:rsidR="00CF1946">
        <w:rPr>
          <w:sz w:val="28"/>
          <w:szCs w:val="28"/>
        </w:rPr>
        <w:t xml:space="preserve"> 4</w:t>
      </w:r>
      <w:r w:rsidR="00861AE8">
        <w:rPr>
          <w:sz w:val="28"/>
          <w:szCs w:val="28"/>
        </w:rPr>
        <w:t>-п</w:t>
      </w: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2"/>
              <w:gridCol w:w="1407"/>
              <w:gridCol w:w="2470"/>
              <w:gridCol w:w="1486"/>
              <w:gridCol w:w="1387"/>
              <w:gridCol w:w="1094"/>
              <w:gridCol w:w="1094"/>
              <w:gridCol w:w="1249"/>
              <w:gridCol w:w="1461"/>
              <w:gridCol w:w="1575"/>
              <w:gridCol w:w="1374"/>
            </w:tblGrid>
            <w:tr w:rsidR="00343E63" w:rsidTr="005B6126">
              <w:trPr>
                <w:trHeight w:val="4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343E63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убежинский,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29.08.2017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92C42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П.Рубежинский,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Здание фельдшерско – акушерского пункта </w:t>
                  </w: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П.Ударный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</w:t>
                  </w:r>
                  <w:r>
                    <w:rPr>
                      <w:sz w:val="20"/>
                      <w:szCs w:val="20"/>
                    </w:rPr>
                    <w:lastRenderedPageBreak/>
                    <w:t>16-385/1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155185,86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31776057,58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Свидетельство о регистрации № 56-56/023-56/023/201/2016-723/1 от </w:t>
                  </w:r>
                  <w:r>
                    <w:rPr>
                      <w:sz w:val="20"/>
                      <w:szCs w:val="20"/>
                    </w:rPr>
                    <w:lastRenderedPageBreak/>
                    <w:t>08.04.2016г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84198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10318824,55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24191521,79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sz w:val="20"/>
                      <w:szCs w:val="20"/>
                    </w:rPr>
                    <w:lastRenderedPageBreak/>
                    <w:t>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20"/>
                      <w:szCs w:val="20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56:22:0901001:</w:t>
                  </w:r>
                  <w:r>
                    <w:rPr>
                      <w:sz w:val="20"/>
                      <w:szCs w:val="20"/>
                    </w:rPr>
                    <w:lastRenderedPageBreak/>
                    <w:t>700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</w:t>
                  </w:r>
                  <w:r>
                    <w:rPr>
                      <w:sz w:val="20"/>
                      <w:szCs w:val="20"/>
                    </w:rPr>
                    <w:lastRenderedPageBreak/>
                    <w:t>ь, № 56:22:0901001:700-56/016/2019-1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</w:t>
                  </w:r>
                  <w:r>
                    <w:rPr>
                      <w:sz w:val="20"/>
                      <w:szCs w:val="20"/>
                    </w:rPr>
                    <w:lastRenderedPageBreak/>
                    <w:t>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22740030,49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C7447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17901726,13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r>
                    <w:rPr>
                      <w:sz w:val="20"/>
                      <w:szCs w:val="20"/>
                    </w:rPr>
                    <w:lastRenderedPageBreak/>
                    <w:t>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убежинскийул.Каргалинская,</w:t>
                  </w:r>
                </w:p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314575,01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56:22:0901001:763-56/130/2021-1 от 31.08.2021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2217655,16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4717176,94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1924141,98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11190635,93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3529891,94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3203050,10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местного </w:t>
                  </w:r>
                  <w:r>
                    <w:rPr>
                      <w:sz w:val="18"/>
                      <w:szCs w:val="18"/>
                    </w:rPr>
                    <w:lastRenderedPageBreak/>
                    <w:t>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9357868,72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54-56/016/2017-1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lastRenderedPageBreak/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7734704,25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6805510,48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5368461,53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5093895,93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5466965,41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3676970,78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3735393,76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</w:t>
                  </w:r>
                  <w:r>
                    <w:rPr>
                      <w:sz w:val="18"/>
                      <w:szCs w:val="18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56:22:0904001:153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5126654,10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56:22:0904001:153-56/016/2017-1 от 06.10.2017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</w:p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центральной части кадастрового квартала 56:22:0911024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5071324,85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года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16.05.2022 г на 5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1488021,28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№2 от 02.08.2021 г</w:t>
                  </w:r>
                </w:p>
                <w:p w:rsidR="005B6126" w:rsidRPr="00002A47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02.08.2021 по 01.08.2024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22.01.2021 г</w:t>
                  </w:r>
                </w:p>
                <w:p w:rsidR="005B6126" w:rsidRDefault="005B6126" w:rsidP="00F96C39">
                  <w:pPr>
                    <w:ind w:right="-2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05.02.2021 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а 10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2F60B9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Российская Федерация; Оренбургская область, Первомайский район, земельный участок (пастбище) расположен в </w:t>
                  </w:r>
                  <w:r w:rsidRPr="00C521B6">
                    <w:rPr>
                      <w:sz w:val="18"/>
                      <w:szCs w:val="18"/>
                    </w:rPr>
                    <w:lastRenderedPageBreak/>
                    <w:t>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56:22:0000000:2608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56:22:0000000:2608-56/016/2020-1 </w:t>
                  </w:r>
                  <w:r>
                    <w:rPr>
                      <w:sz w:val="18"/>
                      <w:szCs w:val="18"/>
                    </w:rPr>
                    <w:lastRenderedPageBreak/>
                    <w:t>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Аренда 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Договор аренды № 1 выдан </w:t>
                  </w:r>
                  <w:r>
                    <w:rPr>
                      <w:sz w:val="20"/>
                      <w:szCs w:val="20"/>
                    </w:rPr>
                    <w:lastRenderedPageBreak/>
                    <w:t>21.07.2021 г.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21.07.2021 по 20.07.2024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1264+/- 12 </w:t>
                  </w:r>
                  <w:r>
                    <w:rPr>
                      <w:sz w:val="18"/>
                      <w:szCs w:val="18"/>
                    </w:rPr>
                    <w:lastRenderedPageBreak/>
                    <w:t>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56:22:0901001:744-56/016/2020-1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ул.Тополиная,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2339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Pr="00D96033">
                    <w:rPr>
                      <w:sz w:val="18"/>
                      <w:szCs w:val="18"/>
                    </w:rPr>
                    <w:t>№ 56:22:0904001:150-56/016/2020-1  от 05.06.2020  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Сооружение коммунальног</w:t>
                  </w:r>
                  <w:r>
                    <w:rPr>
                      <w:sz w:val="18"/>
                      <w:szCs w:val="18"/>
                    </w:rPr>
                    <w:lastRenderedPageBreak/>
                    <w:t>о хозяйства (тепловые сети)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МО Рубежинский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20-56/130/2021-3 от 05.03.2021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C2C50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РФ, Оренбургская область, Первомайский район, земельный участок (пашня) расположен в </w:t>
                  </w:r>
                  <w:proofErr w:type="gramStart"/>
                  <w:r w:rsidRPr="00C521B6">
                    <w:rPr>
                      <w:sz w:val="18"/>
                      <w:szCs w:val="18"/>
                    </w:rPr>
                    <w:t>северо – западной</w:t>
                  </w:r>
                  <w:proofErr w:type="gramEnd"/>
                  <w:r w:rsidRPr="00C521B6">
                    <w:rPr>
                      <w:sz w:val="18"/>
                      <w:szCs w:val="18"/>
                    </w:rPr>
                    <w:t xml:space="preserve"> части кадастрового квартала 56:22:0912015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56:22:0912015:240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2472483+/-13759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3820464,49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56:22:0912015:240-56/130/2021-1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г.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13.05.2022 на 5 лет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492C4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(пастбище) расположен в центральной части кадастрового квартала 56:22:0911016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56:22:0911016:216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74517+\-2389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56:22:0911016:216-56/130/2021-1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gramEnd"/>
            <w:r w:rsidRPr="005E6371">
              <w:rPr>
                <w:sz w:val="18"/>
                <w:szCs w:val="18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</w:t>
            </w:r>
            <w:r w:rsidRPr="005E6371">
              <w:rPr>
                <w:sz w:val="18"/>
                <w:szCs w:val="18"/>
              </w:rPr>
              <w:lastRenderedPageBreak/>
              <w:t>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</w:t>
            </w:r>
            <w:proofErr w:type="gramStart"/>
            <w:r w:rsidRPr="005E6371">
              <w:rPr>
                <w:sz w:val="18"/>
                <w:szCs w:val="18"/>
              </w:rPr>
              <w:t>.Т</w:t>
            </w:r>
            <w:proofErr w:type="gramEnd"/>
            <w:r w:rsidRPr="005E6371">
              <w:rPr>
                <w:sz w:val="18"/>
                <w:szCs w:val="18"/>
              </w:rPr>
              <w:t>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  <w:tr w:rsidR="008F2EED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Оренбургская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убежинский, ул.Парковая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1 074 153,45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«Производственно – строительная компания «Олимп»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№ 0853300000521000003/21 от 22.03.2021 г.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02308"/>
    <w:rsid w:val="00002A47"/>
    <w:rsid w:val="000168BD"/>
    <w:rsid w:val="00042B16"/>
    <w:rsid w:val="00052CE0"/>
    <w:rsid w:val="0005526E"/>
    <w:rsid w:val="00060999"/>
    <w:rsid w:val="000A04DB"/>
    <w:rsid w:val="000E728F"/>
    <w:rsid w:val="000F2561"/>
    <w:rsid w:val="001017B0"/>
    <w:rsid w:val="00113840"/>
    <w:rsid w:val="00114718"/>
    <w:rsid w:val="00155E93"/>
    <w:rsid w:val="001738F9"/>
    <w:rsid w:val="00174F5D"/>
    <w:rsid w:val="001B4EE7"/>
    <w:rsid w:val="001D70D4"/>
    <w:rsid w:val="001E696F"/>
    <w:rsid w:val="00213EE9"/>
    <w:rsid w:val="002339C1"/>
    <w:rsid w:val="00242217"/>
    <w:rsid w:val="002607CA"/>
    <w:rsid w:val="00295552"/>
    <w:rsid w:val="002A1565"/>
    <w:rsid w:val="002C0F66"/>
    <w:rsid w:val="002F60B9"/>
    <w:rsid w:val="00302240"/>
    <w:rsid w:val="00326FE0"/>
    <w:rsid w:val="00340B7D"/>
    <w:rsid w:val="00343E63"/>
    <w:rsid w:val="00391A25"/>
    <w:rsid w:val="003D02DC"/>
    <w:rsid w:val="003F1BF6"/>
    <w:rsid w:val="004710FB"/>
    <w:rsid w:val="00472F0D"/>
    <w:rsid w:val="004835CB"/>
    <w:rsid w:val="0048796C"/>
    <w:rsid w:val="00492C42"/>
    <w:rsid w:val="00493E7A"/>
    <w:rsid w:val="004A398D"/>
    <w:rsid w:val="004C2C50"/>
    <w:rsid w:val="004D27EE"/>
    <w:rsid w:val="004D6E13"/>
    <w:rsid w:val="004E77BF"/>
    <w:rsid w:val="00501630"/>
    <w:rsid w:val="00510744"/>
    <w:rsid w:val="00541233"/>
    <w:rsid w:val="00573356"/>
    <w:rsid w:val="005A2CAF"/>
    <w:rsid w:val="005B6126"/>
    <w:rsid w:val="005E364F"/>
    <w:rsid w:val="005E6371"/>
    <w:rsid w:val="005E71AC"/>
    <w:rsid w:val="00622713"/>
    <w:rsid w:val="00627CCB"/>
    <w:rsid w:val="00636CCF"/>
    <w:rsid w:val="006609EB"/>
    <w:rsid w:val="006965B8"/>
    <w:rsid w:val="00697CD2"/>
    <w:rsid w:val="006B14F6"/>
    <w:rsid w:val="006D4911"/>
    <w:rsid w:val="00750832"/>
    <w:rsid w:val="0075160B"/>
    <w:rsid w:val="00764D05"/>
    <w:rsid w:val="007C61E2"/>
    <w:rsid w:val="0083466C"/>
    <w:rsid w:val="00836D96"/>
    <w:rsid w:val="00841984"/>
    <w:rsid w:val="008420B6"/>
    <w:rsid w:val="00842CC6"/>
    <w:rsid w:val="00861AE8"/>
    <w:rsid w:val="008703FF"/>
    <w:rsid w:val="00876039"/>
    <w:rsid w:val="008857B2"/>
    <w:rsid w:val="00891B4D"/>
    <w:rsid w:val="008A212C"/>
    <w:rsid w:val="008A4374"/>
    <w:rsid w:val="008C773B"/>
    <w:rsid w:val="008E275D"/>
    <w:rsid w:val="008E6604"/>
    <w:rsid w:val="008F2EED"/>
    <w:rsid w:val="009262DC"/>
    <w:rsid w:val="0093098A"/>
    <w:rsid w:val="009933A5"/>
    <w:rsid w:val="009B318C"/>
    <w:rsid w:val="00A13DC0"/>
    <w:rsid w:val="00A33F42"/>
    <w:rsid w:val="00A827F3"/>
    <w:rsid w:val="00A947C9"/>
    <w:rsid w:val="00AA1C2D"/>
    <w:rsid w:val="00AB1D0E"/>
    <w:rsid w:val="00AF3D56"/>
    <w:rsid w:val="00B01073"/>
    <w:rsid w:val="00B754E3"/>
    <w:rsid w:val="00BA2150"/>
    <w:rsid w:val="00BA50B2"/>
    <w:rsid w:val="00BD0488"/>
    <w:rsid w:val="00BF4800"/>
    <w:rsid w:val="00BF6993"/>
    <w:rsid w:val="00C0627D"/>
    <w:rsid w:val="00C232D4"/>
    <w:rsid w:val="00C424A4"/>
    <w:rsid w:val="00C521B6"/>
    <w:rsid w:val="00C570A7"/>
    <w:rsid w:val="00C64F4D"/>
    <w:rsid w:val="00C74474"/>
    <w:rsid w:val="00C814BD"/>
    <w:rsid w:val="00C91841"/>
    <w:rsid w:val="00C919FD"/>
    <w:rsid w:val="00CA7F80"/>
    <w:rsid w:val="00CC25AF"/>
    <w:rsid w:val="00CD54FC"/>
    <w:rsid w:val="00CF1946"/>
    <w:rsid w:val="00CF422F"/>
    <w:rsid w:val="00D21ACC"/>
    <w:rsid w:val="00D526FE"/>
    <w:rsid w:val="00D9090E"/>
    <w:rsid w:val="00D96033"/>
    <w:rsid w:val="00DA1712"/>
    <w:rsid w:val="00E15B1C"/>
    <w:rsid w:val="00E42FBC"/>
    <w:rsid w:val="00E471CC"/>
    <w:rsid w:val="00E53BB4"/>
    <w:rsid w:val="00E55655"/>
    <w:rsid w:val="00E613AF"/>
    <w:rsid w:val="00E61A03"/>
    <w:rsid w:val="00E67CCF"/>
    <w:rsid w:val="00E75214"/>
    <w:rsid w:val="00ED3A74"/>
    <w:rsid w:val="00EE64E5"/>
    <w:rsid w:val="00EF1076"/>
    <w:rsid w:val="00EF5F4F"/>
    <w:rsid w:val="00F26507"/>
    <w:rsid w:val="00F71494"/>
    <w:rsid w:val="00F768DA"/>
    <w:rsid w:val="00F812F8"/>
    <w:rsid w:val="00F85562"/>
    <w:rsid w:val="00F96C39"/>
    <w:rsid w:val="00FA0CB1"/>
    <w:rsid w:val="00FA1F5F"/>
    <w:rsid w:val="00FB18DA"/>
    <w:rsid w:val="00FB6F2B"/>
    <w:rsid w:val="00FC5095"/>
    <w:rsid w:val="00FC572F"/>
    <w:rsid w:val="00FC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AD84-0D49-4E2E-ACAE-5600BDC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85</cp:revision>
  <cp:lastPrinted>2021-12-28T07:41:00Z</cp:lastPrinted>
  <dcterms:created xsi:type="dcterms:W3CDTF">2017-05-04T05:19:00Z</dcterms:created>
  <dcterms:modified xsi:type="dcterms:W3CDTF">2023-03-21T11:14:00Z</dcterms:modified>
</cp:coreProperties>
</file>